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7FE7" w14:textId="0B68D4DE" w:rsidR="009B552E" w:rsidRDefault="001E0A77" w:rsidP="001E0A77">
      <w:pPr>
        <w:jc w:val="center"/>
      </w:pPr>
      <w:r>
        <w:rPr>
          <w:noProof/>
        </w:rPr>
        <w:drawing>
          <wp:inline distT="0" distB="0" distL="0" distR="0" wp14:anchorId="76C566B7" wp14:editId="303214FE">
            <wp:extent cx="1534602" cy="76926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62" cy="7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45AA" w14:textId="77777777" w:rsidR="001D6D57" w:rsidRDefault="001D6D57" w:rsidP="001D6D57">
      <w:pPr>
        <w:rPr>
          <w:b/>
          <w:bCs/>
          <w:color w:val="44546A" w:themeColor="text2"/>
          <w:sz w:val="40"/>
          <w:szCs w:val="40"/>
          <w:u w:val="single"/>
          <w:lang w:val="el-GR"/>
        </w:rPr>
      </w:pPr>
    </w:p>
    <w:p w14:paraId="71AEC4FE" w14:textId="126C29AA" w:rsidR="001E0A77" w:rsidRPr="000B3CD1" w:rsidRDefault="001E0A77" w:rsidP="001E0A77">
      <w:pPr>
        <w:jc w:val="center"/>
        <w:rPr>
          <w:b/>
          <w:bCs/>
          <w:color w:val="44546A" w:themeColor="text2"/>
          <w:sz w:val="40"/>
          <w:szCs w:val="40"/>
          <w:u w:val="single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u w:val="single"/>
          <w:lang w:val="el-GR"/>
        </w:rPr>
        <w:t xml:space="preserve">Πρόγραμμα πρακτικής άσκησης στο τμήμα του </w:t>
      </w:r>
      <w:r>
        <w:rPr>
          <w:b/>
          <w:bCs/>
          <w:color w:val="44546A" w:themeColor="text2"/>
          <w:sz w:val="40"/>
          <w:szCs w:val="40"/>
          <w:u w:val="single"/>
          <w:lang w:val="el-GR"/>
        </w:rPr>
        <w:t>Ελληνικού Προγράμματος</w:t>
      </w:r>
      <w:r w:rsidRPr="000B3CD1">
        <w:rPr>
          <w:b/>
          <w:bCs/>
          <w:color w:val="44546A" w:themeColor="text2"/>
          <w:sz w:val="40"/>
          <w:szCs w:val="40"/>
          <w:u w:val="single"/>
          <w:lang w:val="el-GR"/>
        </w:rPr>
        <w:t xml:space="preserve"> </w:t>
      </w:r>
    </w:p>
    <w:p w14:paraId="1DF696E0" w14:textId="77777777" w:rsidR="001D6D57" w:rsidRDefault="001D6D57" w:rsidP="001D6D57">
      <w:pPr>
        <w:rPr>
          <w:color w:val="44546A" w:themeColor="text2"/>
          <w:sz w:val="32"/>
          <w:szCs w:val="32"/>
          <w:lang w:val="el-GR"/>
        </w:rPr>
      </w:pPr>
    </w:p>
    <w:p w14:paraId="0DAC69E0" w14:textId="0B8F9292" w:rsidR="001D6D57" w:rsidRDefault="001D6D57" w:rsidP="001D6D57">
      <w:pPr>
        <w:rPr>
          <w:color w:val="44546A" w:themeColor="text2"/>
          <w:sz w:val="32"/>
          <w:szCs w:val="32"/>
          <w:lang w:val="el-GR"/>
        </w:rPr>
      </w:pPr>
      <w:r w:rsidRPr="000B3CD1">
        <w:rPr>
          <w:color w:val="44546A" w:themeColor="text2"/>
          <w:sz w:val="32"/>
          <w:szCs w:val="32"/>
          <w:lang w:val="el-GR"/>
        </w:rPr>
        <w:t>Αντικείμενο πρακτικής άσκησης</w:t>
      </w:r>
      <w:r>
        <w:rPr>
          <w:color w:val="44546A" w:themeColor="text2"/>
          <w:sz w:val="32"/>
          <w:szCs w:val="32"/>
          <w:lang w:val="el-GR"/>
        </w:rPr>
        <w:t>:</w:t>
      </w:r>
    </w:p>
    <w:p w14:paraId="67E649CF" w14:textId="11C0CCBB" w:rsidR="001D6D57" w:rsidRPr="001D6D57" w:rsidRDefault="001D6D57" w:rsidP="001D6D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  <w:lang w:eastAsia="el-GR"/>
        </w:rPr>
      </w:pPr>
      <w:r w:rsidRPr="001D6D57">
        <w:rPr>
          <w:rFonts w:eastAsia="Times New Roman"/>
          <w:sz w:val="28"/>
          <w:szCs w:val="28"/>
          <w:lang w:eastAsia="el-GR"/>
        </w:rPr>
        <w:t>Αναλυτική καταγραφή της ροής των καθημερινών εκπομπών και του βασικού ανταγωνισμού τους με συνδυαστική χρήση excel και LRV</w:t>
      </w:r>
    </w:p>
    <w:p w14:paraId="08AA8310" w14:textId="3E9FC120" w:rsidR="001D6D57" w:rsidRDefault="001D6D57" w:rsidP="001D6D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  <w:lang w:eastAsia="el-GR"/>
        </w:rPr>
      </w:pPr>
      <w:r w:rsidRPr="001D6D57">
        <w:rPr>
          <w:rFonts w:eastAsia="Times New Roman"/>
          <w:sz w:val="28"/>
          <w:szCs w:val="28"/>
          <w:lang w:eastAsia="el-GR"/>
        </w:rPr>
        <w:t>Data entry για την ΑΕΠΙ</w:t>
      </w:r>
    </w:p>
    <w:p w14:paraId="3A34297A" w14:textId="404543BA" w:rsidR="00B9636C" w:rsidRPr="001D6D57" w:rsidRDefault="00B9636C" w:rsidP="001D6D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Μ</w:t>
      </w:r>
      <w:r w:rsidRPr="00B9636C">
        <w:rPr>
          <w:rFonts w:eastAsia="Times New Roman"/>
          <w:sz w:val="28"/>
          <w:szCs w:val="28"/>
          <w:lang w:eastAsia="el-GR"/>
        </w:rPr>
        <w:t>ετρήσεις τηλεθέασης και χρήση αυτών για καθημερινή αξιολόγηση απόδοσης κ.α.</w:t>
      </w:r>
    </w:p>
    <w:p w14:paraId="1072AFC4" w14:textId="19B7E382" w:rsidR="001D6D57" w:rsidRPr="001D6D57" w:rsidRDefault="001D6D57" w:rsidP="001D6D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  <w:lang w:eastAsia="el-GR"/>
        </w:rPr>
      </w:pPr>
      <w:r w:rsidRPr="001D6D57">
        <w:rPr>
          <w:rFonts w:eastAsia="Times New Roman"/>
          <w:sz w:val="28"/>
          <w:szCs w:val="28"/>
          <w:lang w:eastAsia="el-GR"/>
        </w:rPr>
        <w:t>Επικοινωνία με παίκτες για διασταύρωση στοιχείων</w:t>
      </w:r>
    </w:p>
    <w:p w14:paraId="1ACDB976" w14:textId="3C440D1D" w:rsidR="001D6D57" w:rsidRPr="001D6D57" w:rsidRDefault="001D6D57" w:rsidP="001D6D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  <w:lang w:eastAsia="el-GR"/>
        </w:rPr>
      </w:pPr>
      <w:r w:rsidRPr="001D6D57">
        <w:rPr>
          <w:rFonts w:eastAsia="Times New Roman"/>
          <w:sz w:val="28"/>
          <w:szCs w:val="28"/>
          <w:lang w:eastAsia="el-GR"/>
        </w:rPr>
        <w:t>Εργασίες γραφείου (πχ. φωτοτυπίες, αρχειοθέτηση κλπ.)</w:t>
      </w:r>
    </w:p>
    <w:p w14:paraId="77FC9B09" w14:textId="77777777" w:rsidR="00B9636C" w:rsidRPr="00B9636C" w:rsidRDefault="00B9636C" w:rsidP="00B9636C">
      <w:pPr>
        <w:spacing w:after="0" w:line="240" w:lineRule="auto"/>
        <w:ind w:left="360"/>
        <w:rPr>
          <w:rFonts w:eastAsia="Times New Roman"/>
          <w:sz w:val="28"/>
          <w:szCs w:val="28"/>
          <w:lang w:val="el-GR" w:eastAsia="el-GR"/>
        </w:rPr>
      </w:pPr>
    </w:p>
    <w:p w14:paraId="6150B3BD" w14:textId="2D001A45" w:rsidR="001D6D57" w:rsidRPr="00B9636C" w:rsidRDefault="001D6D57" w:rsidP="00B9636C">
      <w:pPr>
        <w:spacing w:after="0" w:line="240" w:lineRule="auto"/>
        <w:ind w:left="360"/>
        <w:rPr>
          <w:rFonts w:eastAsia="Times New Roman"/>
          <w:sz w:val="28"/>
          <w:szCs w:val="28"/>
          <w:lang w:val="el-GR" w:eastAsia="el-GR"/>
        </w:rPr>
      </w:pPr>
      <w:r w:rsidRPr="00B9636C">
        <w:rPr>
          <w:rFonts w:eastAsia="Times New Roman"/>
          <w:sz w:val="28"/>
          <w:szCs w:val="28"/>
          <w:lang w:val="el-GR" w:eastAsia="el-GR"/>
        </w:rPr>
        <w:t>Το πρόγραμμα πρακτικής άσκησης περιλαμβάνει πρακτική και θεωρητική εκπαίδευση στο ανατιθέμενο αντικείμενο, ανάθεση μέντορα και αξιολόγηση.</w:t>
      </w:r>
    </w:p>
    <w:p w14:paraId="2632F28B" w14:textId="33CBB866" w:rsidR="001D6D57" w:rsidRDefault="001D6D57" w:rsidP="00B9636C">
      <w:pPr>
        <w:rPr>
          <w:b/>
          <w:i/>
          <w:iCs/>
          <w:color w:val="44546A" w:themeColor="text2"/>
          <w:sz w:val="16"/>
          <w:szCs w:val="16"/>
          <w:lang w:val="el-GR"/>
        </w:rPr>
      </w:pPr>
    </w:p>
    <w:p w14:paraId="296DEEAF" w14:textId="77777777" w:rsidR="00B9636C" w:rsidRPr="00B9636C" w:rsidRDefault="00B9636C" w:rsidP="00B9636C">
      <w:pPr>
        <w:rPr>
          <w:b/>
          <w:i/>
          <w:iCs/>
          <w:color w:val="44546A" w:themeColor="text2"/>
          <w:sz w:val="16"/>
          <w:szCs w:val="16"/>
          <w:lang w:val="el-GR"/>
        </w:rPr>
      </w:pPr>
    </w:p>
    <w:p w14:paraId="468A6319" w14:textId="063B2624" w:rsidR="001D6D57" w:rsidRPr="00EE08B4" w:rsidRDefault="001D6D57" w:rsidP="001D6D57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Οι ενδιαφερόμενοι μπορούν να αποστείλουν βιογραφικό στο</w:t>
      </w:r>
    </w:p>
    <w:p w14:paraId="460888F4" w14:textId="77777777" w:rsidR="001D6D57" w:rsidRPr="00EE08B4" w:rsidRDefault="001D6D57" w:rsidP="001D6D57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>
        <w:rPr>
          <w:b/>
          <w:i/>
          <w:iCs/>
          <w:color w:val="44546A" w:themeColor="text2"/>
          <w:sz w:val="28"/>
          <w:szCs w:val="28"/>
        </w:rPr>
        <w:t>e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-</w:t>
      </w:r>
      <w:r>
        <w:rPr>
          <w:b/>
          <w:i/>
          <w:iCs/>
          <w:color w:val="44546A" w:themeColor="text2"/>
          <w:sz w:val="28"/>
          <w:szCs w:val="28"/>
        </w:rPr>
        <w:t>mail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 xml:space="preserve">: </w:t>
      </w:r>
      <w:hyperlink r:id="rId7" w:history="1">
        <w:r>
          <w:rPr>
            <w:rStyle w:val="Hyperlink"/>
            <w:b/>
            <w:i/>
            <w:iCs/>
            <w:sz w:val="28"/>
            <w:szCs w:val="28"/>
          </w:rPr>
          <w:t>glogara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@</w:t>
        </w:r>
        <w:r>
          <w:rPr>
            <w:rStyle w:val="Hyperlink"/>
            <w:b/>
            <w:i/>
            <w:iCs/>
            <w:sz w:val="28"/>
            <w:szCs w:val="28"/>
          </w:rPr>
          <w:t>star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.</w:t>
        </w:r>
        <w:r>
          <w:rPr>
            <w:rStyle w:val="Hyperlink"/>
            <w:b/>
            <w:i/>
            <w:iCs/>
            <w:sz w:val="28"/>
            <w:szCs w:val="28"/>
          </w:rPr>
          <w:t>gr</w:t>
        </w:r>
      </w:hyperlink>
    </w:p>
    <w:p w14:paraId="507ACE6F" w14:textId="77777777" w:rsidR="001D6D57" w:rsidRPr="00EE08B4" w:rsidRDefault="001D6D57" w:rsidP="001D6D57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ή να επικοινωνήσουν στο 211 1891298</w:t>
      </w:r>
    </w:p>
    <w:p w14:paraId="124E5158" w14:textId="77777777" w:rsidR="001D6D57" w:rsidRPr="00B9636C" w:rsidRDefault="001D6D57" w:rsidP="001D6D57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B9636C">
        <w:rPr>
          <w:b/>
          <w:i/>
          <w:iCs/>
          <w:color w:val="44546A" w:themeColor="text2"/>
          <w:sz w:val="28"/>
          <w:szCs w:val="28"/>
          <w:lang w:val="el-GR"/>
        </w:rPr>
        <w:t>(Έδρα: Κηφισιά)</w:t>
      </w:r>
    </w:p>
    <w:p w14:paraId="6D9AE9B6" w14:textId="1872AEA5" w:rsidR="001D6D57" w:rsidRDefault="001D6D57" w:rsidP="001D6D57">
      <w:pPr>
        <w:rPr>
          <w:b/>
          <w:bCs/>
          <w:sz w:val="16"/>
          <w:szCs w:val="16"/>
          <w:lang w:val="el-GR"/>
        </w:rPr>
      </w:pPr>
    </w:p>
    <w:p w14:paraId="02A29F73" w14:textId="77777777" w:rsidR="00B9636C" w:rsidRPr="00B9636C" w:rsidRDefault="00B9636C" w:rsidP="001D6D57">
      <w:pPr>
        <w:rPr>
          <w:b/>
          <w:bCs/>
          <w:sz w:val="16"/>
          <w:szCs w:val="16"/>
          <w:lang w:val="el-GR"/>
        </w:rPr>
      </w:pPr>
    </w:p>
    <w:p w14:paraId="2179B5C2" w14:textId="77777777" w:rsidR="001D6D57" w:rsidRPr="00EE08B4" w:rsidRDefault="001D6D57" w:rsidP="001D6D57">
      <w:pPr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color w:val="44546A" w:themeColor="text2"/>
          <w:sz w:val="24"/>
          <w:szCs w:val="24"/>
          <w:lang w:val="el-GR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p w14:paraId="52C4B646" w14:textId="77777777" w:rsidR="001E0A77" w:rsidRPr="001E0A77" w:rsidRDefault="001E0A77" w:rsidP="00B9636C">
      <w:pPr>
        <w:rPr>
          <w:lang w:val="el-GR"/>
        </w:rPr>
      </w:pPr>
    </w:p>
    <w:sectPr w:rsidR="001E0A77" w:rsidRPr="001E0A77" w:rsidSect="001E0A7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E0F"/>
    <w:multiLevelType w:val="hybridMultilevel"/>
    <w:tmpl w:val="75EC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932"/>
    <w:multiLevelType w:val="hybridMultilevel"/>
    <w:tmpl w:val="830E2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137399">
    <w:abstractNumId w:val="0"/>
  </w:num>
  <w:num w:numId="2" w16cid:durableId="168775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7"/>
    <w:rsid w:val="001D6D57"/>
    <w:rsid w:val="001E0A77"/>
    <w:rsid w:val="0086141F"/>
    <w:rsid w:val="009B552E"/>
    <w:rsid w:val="00B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26B"/>
  <w15:chartTrackingRefBased/>
  <w15:docId w15:val="{E591162F-AAF2-423F-9A0A-F7E3711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57"/>
    <w:pPr>
      <w:spacing w:after="200" w:line="276" w:lineRule="auto"/>
      <w:ind w:left="720"/>
      <w:contextualSpacing/>
    </w:pPr>
    <w:rPr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1D6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gara@st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9201.EAE1A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Kanioura Eleni</dc:creator>
  <cp:keywords/>
  <dc:description/>
  <cp:lastModifiedBy>Kanioura Eleni</cp:lastModifiedBy>
  <cp:revision>3</cp:revision>
  <dcterms:created xsi:type="dcterms:W3CDTF">2022-09-01T13:05:00Z</dcterms:created>
  <dcterms:modified xsi:type="dcterms:W3CDTF">2022-09-08T08:38:00Z</dcterms:modified>
</cp:coreProperties>
</file>